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ANEXO IV</w:t>
      </w:r>
    </w:p>
    <w:p>
      <w:pPr>
        <w:pStyle w:val="LOnormal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LOnormal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ATESTADO DE VISTORIA TÉCNICA</w:t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Atesto que a empresa______________________, CNPJ_______________, por intermédio de seu representante, Sr.(a.)________________________, portador do documento de identidade n°_________________, vistoriou as instalações do Instituto Federal de Educação, Ciência e Tecnologia do Rio Grande do Sul – IFRS, Campus Ibirubá, para os fins previstos no Pregão Eletrônico n° </w:t>
      </w:r>
      <w:r>
        <w:rPr>
          <w:sz w:val="22"/>
          <w:szCs w:val="22"/>
        </w:rPr>
        <w:t>49</w:t>
      </w:r>
      <w:r>
        <w:rPr>
          <w:sz w:val="22"/>
          <w:szCs w:val="22"/>
        </w:rPr>
        <w:t xml:space="preserve">/2023. </w:t>
      </w:r>
    </w:p>
    <w:p>
      <w:pPr>
        <w:pStyle w:val="LO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</w:p>
    <w:p>
      <w:pPr>
        <w:pStyle w:val="LOnormal"/>
        <w:jc w:val="center"/>
        <w:rPr>
          <w:sz w:val="22"/>
          <w:szCs w:val="22"/>
        </w:rPr>
      </w:pPr>
      <w:r>
        <w:rPr>
          <w:sz w:val="22"/>
          <w:szCs w:val="22"/>
        </w:rPr>
        <w:t>Carimbo e assinatura do Servidor(a)</w:t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Declaro que me foi dado acesso às instalações do Instituto Federal de Educação, Ciência e Tecnologia do Rio Grande do Sul – IFRS, Campus Ibirubá, bem como foram esclarecidas todas as questões por mim suscitadas, e também que tenho pleno conhecimento de todas as dificuldades relacionadas à execução dos serviços objeto do Pregão Eletrônico n° </w:t>
      </w:r>
      <w:r>
        <w:rPr>
          <w:sz w:val="22"/>
          <w:szCs w:val="22"/>
        </w:rPr>
        <w:t>49</w:t>
      </w:r>
      <w:r>
        <w:rPr>
          <w:sz w:val="22"/>
          <w:szCs w:val="22"/>
        </w:rPr>
        <w:t>/2023.</w:t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jc w:val="right"/>
        <w:rPr>
          <w:sz w:val="22"/>
          <w:szCs w:val="22"/>
        </w:rPr>
      </w:pPr>
      <w:r>
        <w:rPr>
          <w:sz w:val="22"/>
          <w:szCs w:val="22"/>
        </w:rPr>
        <w:t>Ibirubá/RS, _________ de __________ de 2023.</w:t>
      </w:r>
    </w:p>
    <w:p>
      <w:pPr>
        <w:pStyle w:val="LO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  <w:t>(ass.)__________________________________________</w:t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  <w:t>Nome do declarante ______________________________</w:t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</w:t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  <w:t>Número da Cédula de Identidade ____________________</w:t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Onormal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</w:t>
      </w:r>
    </w:p>
    <w:p>
      <w:pPr>
        <w:pStyle w:val="LOnormal"/>
        <w:rPr/>
      </w:pPr>
      <w:r>
        <w:rPr/>
      </w:r>
    </w:p>
    <w:sectPr>
      <w:headerReference w:type="default" r:id="rId2"/>
      <w:type w:val="nextPage"/>
      <w:pgSz w:w="11906" w:h="16838"/>
      <w:pgMar w:left="1701" w:right="1134" w:gutter="0" w:header="709" w:top="1418" w:footer="0" w:bottom="851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Ecofont_Spranq_eco_Sans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widowControl w:val="false"/>
      <w:spacing w:lineRule="auto" w:line="276"/>
      <w:ind w:hanging="2"/>
      <w:rPr>
        <w:sz w:val="22"/>
        <w:szCs w:val="22"/>
      </w:rPr>
    </w:pPr>
    <w:r>
      <w:rPr>
        <w:sz w:val="22"/>
        <w:szCs w:val="22"/>
      </w:rPr>
    </w:r>
  </w:p>
  <w:tbl>
    <w:tblPr>
      <w:tblStyle w:val="Table1"/>
      <w:tblW w:w="9708" w:type="dxa"/>
      <w:jc w:val="center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00"/>
    </w:tblPr>
    <w:tblGrid>
      <w:gridCol w:w="2759"/>
      <w:gridCol w:w="4114"/>
      <w:gridCol w:w="2835"/>
    </w:tblGrid>
    <w:tr>
      <w:trPr/>
      <w:tc>
        <w:tcPr>
          <w:tcW w:w="2759" w:type="dxa"/>
          <w:tcBorders/>
        </w:tcPr>
        <w:p>
          <w:pPr>
            <w:pStyle w:val="LOnormal"/>
            <w:widowControl w:val="false"/>
            <w:tabs>
              <w:tab w:val="clear" w:pos="720"/>
              <w:tab w:val="center" w:pos="4252" w:leader="none"/>
              <w:tab w:val="right" w:pos="8504" w:leader="none"/>
            </w:tabs>
            <w:ind w:hanging="2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  <w:tc>
        <w:tcPr>
          <w:tcW w:w="4114" w:type="dxa"/>
          <w:tcBorders/>
        </w:tcPr>
        <w:p>
          <w:pPr>
            <w:pStyle w:val="LOnormal"/>
            <w:widowControl w:val="false"/>
            <w:tabs>
              <w:tab w:val="clear" w:pos="720"/>
              <w:tab w:val="center" w:pos="4252" w:leader="none"/>
              <w:tab w:val="right" w:pos="8504" w:leader="none"/>
            </w:tabs>
            <w:ind w:hanging="2"/>
            <w:jc w:val="center"/>
            <w:rPr>
              <w:sz w:val="16"/>
              <w:szCs w:val="16"/>
            </w:rPr>
          </w:pPr>
          <w:r>
            <w:rPr/>
            <w:drawing>
              <wp:inline distT="0" distB="0" distL="0" distR="0">
                <wp:extent cx="743585" cy="746125"/>
                <wp:effectExtent l="0" t="0" r="0" b="0"/>
                <wp:docPr id="1" name="image1.png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png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3585" cy="746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  <w:tcBorders/>
        </w:tcPr>
        <w:p>
          <w:pPr>
            <w:pStyle w:val="LOnormal"/>
            <w:widowControl w:val="false"/>
            <w:ind w:hanging="2"/>
            <w:rPr>
              <w:rFonts w:ascii="Ecofont_Spranq_eco_Sans" w:hAnsi="Ecofont_Spranq_eco_Sans" w:eastAsia="Ecofont_Spranq_eco_Sans" w:cs="Ecofont_Spranq_eco_Sans"/>
              <w:sz w:val="16"/>
              <w:szCs w:val="16"/>
            </w:rPr>
          </w:pPr>
          <w:r>
            <w:rPr>
              <w:rFonts w:eastAsia="Ecofont_Spranq_eco_Sans" w:cs="Ecofont_Spranq_eco_Sans" w:ascii="Ecofont_Spranq_eco_Sans" w:hAnsi="Ecofont_Spranq_eco_Sans"/>
              <w:sz w:val="16"/>
              <w:szCs w:val="16"/>
            </w:rPr>
          </w:r>
        </w:p>
        <w:p>
          <w:pPr>
            <w:pStyle w:val="LOnormal"/>
            <w:widowControl w:val="false"/>
            <w:tabs>
              <w:tab w:val="clear" w:pos="720"/>
              <w:tab w:val="center" w:pos="4252" w:leader="none"/>
              <w:tab w:val="right" w:pos="8504" w:leader="none"/>
            </w:tabs>
            <w:ind w:hanging="2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</w:tr>
    <w:tr>
      <w:trPr/>
      <w:tc>
        <w:tcPr>
          <w:tcW w:w="9708" w:type="dxa"/>
          <w:gridSpan w:val="3"/>
          <w:tcBorders/>
        </w:tcPr>
        <w:p>
          <w:pPr>
            <w:pStyle w:val="LOnormal"/>
            <w:widowControl w:val="false"/>
            <w:ind w:hanging="2"/>
            <w:jc w:val="center"/>
            <w:rPr/>
          </w:pPr>
          <w:r>
            <w:rPr/>
            <w:t>Ministério da Educação</w:t>
          </w:r>
        </w:p>
        <w:p>
          <w:pPr>
            <w:pStyle w:val="LOnormal"/>
            <w:widowControl w:val="false"/>
            <w:ind w:hanging="2"/>
            <w:jc w:val="center"/>
            <w:rPr/>
          </w:pPr>
          <w:r>
            <w:rPr/>
            <w:t>Secretaria de Educação Profissional e Tecnológica</w:t>
          </w:r>
        </w:p>
        <w:p>
          <w:pPr>
            <w:pStyle w:val="LOnormal"/>
            <w:widowControl w:val="false"/>
            <w:ind w:hanging="2"/>
            <w:jc w:val="center"/>
            <w:rPr/>
          </w:pPr>
          <w:r>
            <w:rPr/>
            <w:t>Instituto Federal de Educação, Ciência e Tecnologia do Rio Grande do Sul</w:t>
          </w:r>
        </w:p>
        <w:p>
          <w:pPr>
            <w:pStyle w:val="LOnormal"/>
            <w:widowControl w:val="false"/>
            <w:ind w:hanging="2"/>
            <w:jc w:val="center"/>
            <w:rPr/>
          </w:pPr>
          <w:r>
            <w:rPr>
              <w:i/>
            </w:rPr>
            <w:t>Campus</w:t>
          </w:r>
          <w:r>
            <w:rPr/>
            <w:t xml:space="preserve"> Ibirubá</w:t>
          </w:r>
        </w:p>
        <w:p>
          <w:pPr>
            <w:pStyle w:val="LOnormal"/>
            <w:widowControl w:val="false"/>
            <w:ind w:hanging="2"/>
            <w:jc w:val="center"/>
            <w:rPr/>
          </w:pPr>
          <w:r>
            <w:rPr/>
            <w:t>Rua Nelsi Ribas Fritsch, 1111, Bairro Esperança, Ibirubá/RS</w:t>
          </w:r>
        </w:p>
        <w:p>
          <w:pPr>
            <w:pStyle w:val="LOnormal"/>
            <w:widowControl w:val="false"/>
            <w:ind w:hanging="2"/>
            <w:jc w:val="center"/>
            <w:rPr/>
          </w:pPr>
          <w:r>
            <w:rPr/>
            <w:t>CEP: 98200-000 – Telefone: (54) 3324-8100</w:t>
          </w:r>
        </w:p>
        <w:p>
          <w:pPr>
            <w:pStyle w:val="LOnormal"/>
            <w:widowControl w:val="false"/>
            <w:ind w:hanging="2"/>
            <w:jc w:val="center"/>
            <w:rPr/>
          </w:pPr>
          <w:r>
            <w:rPr/>
            <w:t>Sítio eletrônico: http://www.ibiruba.ifrs.edu.br</w:t>
          </w:r>
        </w:p>
      </w:tc>
    </w:tr>
  </w:tbl>
  <w:p>
    <w:pPr>
      <w:pStyle w:val="LOnormal"/>
      <w:keepNext w:val="false"/>
      <w:keepLines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0"/>
      <w:szCs w:val="20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0"/>
      <w:szCs w:val="20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LibreOffice/7.4.1.2$Windows_X86_64 LibreOffice_project/3c58a8f3a960df8bc8fd77b461821e42c061c5f0</Application>
  <AppVersion>15.0000</AppVersion>
  <Pages>1</Pages>
  <Words>168</Words>
  <Characters>1167</Characters>
  <CharactersWithSpaces>1416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2023-10-09T19:34:51Z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